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38" w:rsidRPr="009B6638" w:rsidRDefault="009B6638" w:rsidP="009B6638">
      <w:pPr>
        <w:jc w:val="center"/>
        <w:rPr>
          <w:b/>
          <w:u w:val="single"/>
        </w:rPr>
      </w:pPr>
      <w:r w:rsidRPr="009B6638">
        <w:rPr>
          <w:b/>
          <w:u w:val="single"/>
        </w:rPr>
        <w:t>RINNOVO CONVENZIONE TRIENNALE CON ARUBA PEC</w:t>
      </w:r>
    </w:p>
    <w:p w:rsidR="009B6638" w:rsidRDefault="009B6638" w:rsidP="009B6638">
      <w:pPr>
        <w:rPr>
          <w:b/>
        </w:rPr>
      </w:pPr>
      <w:r>
        <w:rPr>
          <w:b/>
        </w:rPr>
        <w:tab/>
        <w:t xml:space="preserve">La </w:t>
      </w:r>
      <w:proofErr w:type="spellStart"/>
      <w:r>
        <w:rPr>
          <w:b/>
        </w:rPr>
        <w:t>FNOMCeO</w:t>
      </w:r>
      <w:proofErr w:type="spellEnd"/>
      <w:r>
        <w:rPr>
          <w:b/>
        </w:rPr>
        <w:t xml:space="preserve"> ha rinnovato la convenzione triennale con Aruba PEC per la gestione delle caselle di posta elettronica certificata attivate dagli iscritti all’Albo nel 2010.</w:t>
      </w:r>
    </w:p>
    <w:p w:rsidR="009B6638" w:rsidRPr="009B6638" w:rsidRDefault="009B6638" w:rsidP="009B6638">
      <w:pPr>
        <w:rPr>
          <w:b/>
        </w:rPr>
      </w:pPr>
      <w:r>
        <w:rPr>
          <w:b/>
        </w:rPr>
        <w:tab/>
        <w:t>Per quanto riguarda le tariffe, queste risultano essere inferiori rispetto alla precedente convenzione ed in particolare il canone triennale a carico dell’iscritto per ciascuna casella PEC è di € 4,00 + IVA</w:t>
      </w:r>
    </w:p>
    <w:sectPr w:rsidR="009B6638" w:rsidRPr="009B6638" w:rsidSect="00B11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6638"/>
    <w:rsid w:val="009B6638"/>
    <w:rsid w:val="009E7EA4"/>
    <w:rsid w:val="00B1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3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2013-06-19T09:07:00Z</dcterms:created>
  <dcterms:modified xsi:type="dcterms:W3CDTF">2013-06-19T09:14:00Z</dcterms:modified>
</cp:coreProperties>
</file>